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C4DF" w14:textId="16AE4F3C" w:rsidR="00BE17E5" w:rsidRPr="00327FD5" w:rsidRDefault="00327FD5" w:rsidP="00327FD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 w:rsidRPr="00327FD5">
        <w:rPr>
          <w:rFonts w:ascii="Arial" w:hAnsi="Arial" w:cs="Arial"/>
          <w:b/>
          <w:bCs/>
          <w:sz w:val="28"/>
          <w:szCs w:val="28"/>
          <w:lang w:val="kk-KZ"/>
        </w:rPr>
        <w:t>Замечания и предложения Лиги Академической честности</w:t>
      </w:r>
    </w:p>
    <w:p w14:paraId="38226CBE" w14:textId="1CEEEB5E" w:rsidR="00327FD5" w:rsidRPr="00327FD5" w:rsidRDefault="00327FD5" w:rsidP="00327F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27FD5">
        <w:rPr>
          <w:rFonts w:ascii="Arial" w:hAnsi="Arial" w:cs="Arial"/>
          <w:sz w:val="28"/>
          <w:szCs w:val="28"/>
          <w:lang w:val="kk-KZ"/>
        </w:rPr>
        <w:t>к проекту приказа «О внесении изменений в приказ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</w:t>
      </w:r>
    </w:p>
    <w:p w14:paraId="7516415A" w14:textId="77777777" w:rsidR="00BE17E5" w:rsidRDefault="00BE17E5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14:paraId="3D56222F" w14:textId="4D11F639" w:rsidR="00BE17E5" w:rsidRDefault="00327FD5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г. Нур-Султан</w:t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  <w:t>12.01.2022г.</w:t>
      </w:r>
    </w:p>
    <w:p w14:paraId="7F8150C4" w14:textId="77777777" w:rsidR="00BE17E5" w:rsidRDefault="00BE17E5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14:paraId="09DC2764" w14:textId="77777777" w:rsidR="00BE17E5" w:rsidRDefault="00BE17E5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14:paraId="5AFD8ABA" w14:textId="40806940" w:rsidR="002C10C0" w:rsidRDefault="00327FD5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327FD5">
        <w:rPr>
          <w:rFonts w:ascii="Arial" w:hAnsi="Arial" w:cs="Arial"/>
          <w:b/>
          <w:bCs/>
          <w:sz w:val="28"/>
          <w:szCs w:val="28"/>
          <w:lang w:val="kk-KZ"/>
        </w:rPr>
        <w:t>1. Государственный общеобязательный стандарт послевузовского образования</w:t>
      </w:r>
      <w:r>
        <w:rPr>
          <w:rFonts w:ascii="Arial" w:hAnsi="Arial" w:cs="Arial"/>
          <w:sz w:val="28"/>
          <w:szCs w:val="28"/>
          <w:lang w:val="kk-KZ"/>
        </w:rPr>
        <w:t xml:space="preserve"> (</w:t>
      </w:r>
      <w:r w:rsidR="00B246DA" w:rsidRPr="00B246DA">
        <w:rPr>
          <w:rFonts w:ascii="Arial" w:hAnsi="Arial" w:cs="Arial"/>
          <w:sz w:val="28"/>
          <w:szCs w:val="28"/>
          <w:lang w:val="kk-KZ"/>
        </w:rPr>
        <w:t>Приложение 2 к приказу Министра образования и науки Республики Казахстан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B246DA" w:rsidRPr="00B246DA">
        <w:rPr>
          <w:rFonts w:ascii="Arial" w:hAnsi="Arial" w:cs="Arial"/>
          <w:sz w:val="28"/>
          <w:szCs w:val="28"/>
          <w:lang w:val="kk-KZ"/>
        </w:rPr>
        <w:t>от «___»_______2021 года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B246DA" w:rsidRPr="00B246DA">
        <w:rPr>
          <w:rFonts w:ascii="Arial" w:hAnsi="Arial" w:cs="Arial"/>
          <w:sz w:val="28"/>
          <w:szCs w:val="28"/>
          <w:lang w:val="kk-KZ"/>
        </w:rPr>
        <w:t>№___</w:t>
      </w:r>
      <w:r>
        <w:rPr>
          <w:rFonts w:ascii="Arial" w:hAnsi="Arial" w:cs="Arial"/>
          <w:sz w:val="28"/>
          <w:szCs w:val="28"/>
          <w:lang w:val="kk-KZ"/>
        </w:rPr>
        <w:t xml:space="preserve">; </w:t>
      </w:r>
      <w:r w:rsidR="00B246DA" w:rsidRPr="00B246DA">
        <w:rPr>
          <w:rFonts w:ascii="Arial" w:hAnsi="Arial" w:cs="Arial"/>
          <w:sz w:val="28"/>
          <w:szCs w:val="28"/>
          <w:lang w:val="kk-KZ"/>
        </w:rPr>
        <w:t>Приложение 8 к приказу Министра образования и науки Республики Казахстан от 31 октября 2018 года № 604</w:t>
      </w:r>
      <w:r>
        <w:rPr>
          <w:rFonts w:ascii="Arial" w:hAnsi="Arial" w:cs="Arial"/>
          <w:sz w:val="28"/>
          <w:szCs w:val="28"/>
          <w:lang w:val="kk-KZ"/>
        </w:rPr>
        <w:t>)</w:t>
      </w:r>
    </w:p>
    <w:p w14:paraId="10B11A38" w14:textId="75478505" w:rsidR="00B246DA" w:rsidRDefault="00B246DA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14:paraId="53C7173D" w14:textId="4737DA9E" w:rsidR="00B246DA" w:rsidRDefault="009342E6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1.1. Термины «еМВА» и «МВА» в подпунктах 12) и 21) соответственно раскрыты тавтологически, не образуют логической связи «общее» и «частное», в связи с чем могут вызвать путаницу.</w:t>
      </w:r>
    </w:p>
    <w:p w14:paraId="7195F1A0" w14:textId="34F574F2" w:rsidR="00F43127" w:rsidRDefault="00F43127" w:rsidP="00F4312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kk-KZ"/>
        </w:rPr>
      </w:pPr>
      <w:r w:rsidRPr="00F43127">
        <w:rPr>
          <w:rFonts w:ascii="Arial" w:hAnsi="Arial" w:cs="Arial"/>
          <w:b/>
          <w:bCs/>
          <w:i/>
          <w:iCs/>
          <w:sz w:val="28"/>
          <w:szCs w:val="28"/>
          <w:lang w:val="kk-KZ"/>
        </w:rPr>
        <w:t>Предлагается:</w:t>
      </w:r>
      <w:r>
        <w:rPr>
          <w:rFonts w:ascii="Arial" w:hAnsi="Arial" w:cs="Arial"/>
          <w:sz w:val="28"/>
          <w:szCs w:val="28"/>
          <w:lang w:val="kk-KZ"/>
        </w:rPr>
        <w:t xml:space="preserve"> отразить в тексте раскрытия этих терминов их сущностные отличия:</w:t>
      </w:r>
    </w:p>
    <w:p w14:paraId="34CF70BA" w14:textId="24246A9D" w:rsidR="00F43127" w:rsidRDefault="00F43127" w:rsidP="00F4312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для «МВА» - опыт работы не обязателен, формат обучения – может быть как с отрывом от производства, так и без него, цель – подготовка управленцев для работы на руководящих позициях либо предпринимателей, способных к самостоятельному решению задач;</w:t>
      </w:r>
    </w:p>
    <w:p w14:paraId="44CAB68A" w14:textId="5D32151C" w:rsidR="00F43127" w:rsidRDefault="00F43127" w:rsidP="00F4312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для «еМВА» - это обязательный опыт руководства предприятием, бизнесом или иным коллективом, формат обучения не предполагает отрыв от производства (без отрыва от производства), а цель – подготовка руководителей высшего звена.</w:t>
      </w:r>
    </w:p>
    <w:p w14:paraId="6560BAB9" w14:textId="4AE82618" w:rsidR="00F43127" w:rsidRDefault="00F43127" w:rsidP="00F4312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kk-KZ"/>
        </w:rPr>
      </w:pPr>
    </w:p>
    <w:p w14:paraId="470A4D38" w14:textId="0F0D1A41" w:rsidR="00F43127" w:rsidRDefault="00F43127" w:rsidP="00F4312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1.2. В пункте 74 закреплено, что «</w:t>
      </w:r>
      <w:r w:rsidRPr="00F43127">
        <w:rPr>
          <w:rFonts w:ascii="Arial" w:hAnsi="Arial" w:cs="Arial"/>
          <w:i/>
          <w:iCs/>
          <w:sz w:val="28"/>
          <w:szCs w:val="28"/>
          <w:lang w:val="kk-KZ"/>
        </w:rPr>
        <w:t>Научная стажировка осуществляется в ведущих зарубежных научных организациях при ОВПО, занимающих первые 500 позиций в международных рейтингах или первые 100 позиций по соответствующему направлению (by Subject).</w:t>
      </w:r>
      <w:r>
        <w:rPr>
          <w:rFonts w:ascii="Arial" w:hAnsi="Arial" w:cs="Arial"/>
          <w:sz w:val="28"/>
          <w:szCs w:val="28"/>
          <w:lang w:val="kk-KZ"/>
        </w:rPr>
        <w:t>»</w:t>
      </w:r>
    </w:p>
    <w:p w14:paraId="70B7B7AC" w14:textId="0E3752FC" w:rsidR="00F43127" w:rsidRDefault="00F43127" w:rsidP="00F4312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Данное положение содержит существенные риски и недостатки правоприменения:</w:t>
      </w:r>
    </w:p>
    <w:p w14:paraId="7B775673" w14:textId="494F6A5B" w:rsidR="00F43127" w:rsidRDefault="00F43127" w:rsidP="00F43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не раскрываются термины «международный рейтинг» и что к ним относится, какие критерии избраны и почему именно они для всех отраслей научного знаний без какой-либо специфики или национального контекста;</w:t>
      </w:r>
    </w:p>
    <w:p w14:paraId="06B001F9" w14:textId="5ADDAF84" w:rsidR="00F43127" w:rsidRDefault="00F43127" w:rsidP="00F43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обязательное требование не имеет никакой альтернативы, что ставит под сомнение возможность его исполнения на практике с учетом общего количества докторантов в Казахстане, а также количества искомых ОВПО из международных рейтингов, которые не имеют перед казахстанскими вузами или МОН РК </w:t>
      </w:r>
      <w:r>
        <w:rPr>
          <w:rFonts w:ascii="Arial" w:hAnsi="Arial" w:cs="Arial"/>
          <w:sz w:val="28"/>
          <w:szCs w:val="28"/>
          <w:lang w:val="kk-KZ"/>
        </w:rPr>
        <w:lastRenderedPageBreak/>
        <w:t>никаких обязательств принимать докторантов из Казахстана в требуемом количестве;</w:t>
      </w:r>
    </w:p>
    <w:p w14:paraId="05A345E1" w14:textId="64AADA68" w:rsidR="00F43127" w:rsidRPr="00F43127" w:rsidRDefault="00F43127" w:rsidP="00F43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реализация данного пункта также потребует дополнительных финансовых средств</w:t>
      </w:r>
      <w:r w:rsidR="002977AC">
        <w:rPr>
          <w:rFonts w:ascii="Arial" w:hAnsi="Arial" w:cs="Arial"/>
          <w:sz w:val="28"/>
          <w:szCs w:val="28"/>
          <w:lang w:val="kk-KZ"/>
        </w:rPr>
        <w:t>, поскольку подавляющее количество программ научных стажировок в зарубежных вузах осуществляется на коммерческой основе. Эти средства не заложены в стоимости гранта на обучение в докторантуре, не предусмотрены специальной бюджетной программой и не охватываются программами ЦМП «Болашак» в требуемом количестве.</w:t>
      </w:r>
    </w:p>
    <w:p w14:paraId="67944EAD" w14:textId="76DD4009" w:rsidR="00F43127" w:rsidRPr="00903DB0" w:rsidRDefault="00903DB0" w:rsidP="00903DB0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  <w:lang w:val="kk-KZ"/>
        </w:rPr>
      </w:pPr>
      <w:r w:rsidRPr="00903DB0">
        <w:rPr>
          <w:rFonts w:ascii="Arial" w:hAnsi="Arial" w:cs="Arial"/>
          <w:b/>
          <w:bCs/>
          <w:i/>
          <w:iCs/>
          <w:sz w:val="28"/>
          <w:szCs w:val="28"/>
          <w:lang w:val="kk-KZ"/>
        </w:rPr>
        <w:t>Предлагается:</w:t>
      </w:r>
      <w:r w:rsidRPr="00903DB0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исключить из указанного положения требование с привязкой к «международным рейтингам»</w:t>
      </w:r>
      <w:r w:rsidR="00EB17F3">
        <w:rPr>
          <w:rFonts w:ascii="Arial" w:hAnsi="Arial" w:cs="Arial"/>
          <w:sz w:val="28"/>
          <w:szCs w:val="28"/>
          <w:lang w:val="kk-KZ"/>
        </w:rPr>
        <w:t xml:space="preserve"> как необоснованное обременение и латентный финансовый барьер для реализации права на образование</w:t>
      </w:r>
      <w:r>
        <w:rPr>
          <w:rFonts w:ascii="Arial" w:hAnsi="Arial" w:cs="Arial"/>
          <w:sz w:val="28"/>
          <w:szCs w:val="28"/>
          <w:lang w:val="kk-KZ"/>
        </w:rPr>
        <w:t xml:space="preserve"> либо обеспечить реализацию данного пункта соответствующей бюджетной программой для казахстанских вузов.</w:t>
      </w:r>
    </w:p>
    <w:p w14:paraId="13DD8BC5" w14:textId="3547AEE7" w:rsidR="00F43127" w:rsidRDefault="00F43127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14:paraId="1A0D9F73" w14:textId="595C7681" w:rsidR="00F43127" w:rsidRPr="004D42EC" w:rsidRDefault="004D42EC" w:rsidP="004D42E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4D42EC">
        <w:rPr>
          <w:rFonts w:ascii="Arial" w:hAnsi="Arial" w:cs="Arial"/>
          <w:b/>
          <w:bCs/>
          <w:sz w:val="28"/>
          <w:szCs w:val="28"/>
          <w:lang w:val="ru-RU"/>
        </w:rPr>
        <w:t>2. </w:t>
      </w:r>
      <w:r w:rsidRPr="004D42EC">
        <w:rPr>
          <w:rFonts w:ascii="Arial" w:hAnsi="Arial" w:cs="Arial"/>
          <w:b/>
          <w:bCs/>
          <w:sz w:val="28"/>
          <w:szCs w:val="28"/>
        </w:rPr>
        <w:t>СРАВНИТЕЛЬНАЯ ТАБЛИЦА</w:t>
      </w:r>
      <w:r w:rsidRPr="004D42EC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4D42EC">
        <w:rPr>
          <w:rFonts w:ascii="Arial" w:hAnsi="Arial" w:cs="Arial"/>
          <w:b/>
          <w:bCs/>
          <w:sz w:val="28"/>
          <w:szCs w:val="28"/>
        </w:rPr>
        <w:t>к проекту приказа «О внесении изменений и дополнений в приказ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</w:t>
      </w:r>
      <w:r w:rsidRPr="004D42EC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4B3B1266" w14:textId="343D9D3C" w:rsidR="004D42EC" w:rsidRDefault="004D42EC" w:rsidP="004D42E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14F4148F" w14:textId="6C25F550" w:rsidR="004D42EC" w:rsidRPr="004D42EC" w:rsidRDefault="004D42EC" w:rsidP="004D42E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2.1 Пункты 2, 3 и 4 Сравнительной таблицы вводят новые термины «</w:t>
      </w:r>
      <w:proofErr w:type="spellStart"/>
      <w:r w:rsidRPr="00343B36">
        <w:rPr>
          <w:rFonts w:ascii="Arial" w:hAnsi="Arial" w:cs="Arial"/>
          <w:i/>
          <w:iCs/>
          <w:sz w:val="28"/>
          <w:szCs w:val="28"/>
          <w:lang w:val="ru-RU"/>
        </w:rPr>
        <w:t>микроквалификация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«</w:t>
      </w:r>
      <w:r w:rsidRPr="00343B36">
        <w:rPr>
          <w:rFonts w:ascii="Arial" w:hAnsi="Arial" w:cs="Arial"/>
          <w:i/>
          <w:iCs/>
          <w:sz w:val="28"/>
          <w:szCs w:val="28"/>
          <w:lang w:val="ru-RU"/>
        </w:rPr>
        <w:t>нано-кредит (микрокредит)</w:t>
      </w:r>
      <w:r>
        <w:rPr>
          <w:rFonts w:ascii="Arial" w:hAnsi="Arial" w:cs="Arial"/>
          <w:sz w:val="28"/>
          <w:szCs w:val="28"/>
          <w:lang w:val="ru-RU"/>
        </w:rPr>
        <w:t>», «</w:t>
      </w:r>
      <w:r w:rsidRPr="00343B36">
        <w:rPr>
          <w:rFonts w:ascii="Arial" w:hAnsi="Arial" w:cs="Arial"/>
          <w:i/>
          <w:iCs/>
          <w:sz w:val="28"/>
          <w:szCs w:val="28"/>
          <w:lang w:val="ru-RU"/>
        </w:rPr>
        <w:t>наращиваемые степени (</w:t>
      </w:r>
      <w:proofErr w:type="spellStart"/>
      <w:r w:rsidRPr="00343B36">
        <w:rPr>
          <w:rFonts w:ascii="Arial" w:hAnsi="Arial" w:cs="Arial"/>
          <w:i/>
          <w:iCs/>
          <w:sz w:val="28"/>
          <w:szCs w:val="28"/>
          <w:lang w:val="ru-RU"/>
        </w:rPr>
        <w:t>Stackable</w:t>
      </w:r>
      <w:proofErr w:type="spellEnd"/>
      <w:r w:rsidRPr="00343B3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343B36">
        <w:rPr>
          <w:rFonts w:ascii="Arial" w:hAnsi="Arial" w:cs="Arial"/>
          <w:i/>
          <w:iCs/>
          <w:sz w:val="28"/>
          <w:szCs w:val="28"/>
          <w:lang w:val="ru-RU"/>
        </w:rPr>
        <w:t>degree</w:t>
      </w:r>
      <w:proofErr w:type="spellEnd"/>
      <w:r w:rsidRPr="00343B36">
        <w:rPr>
          <w:rFonts w:ascii="Arial" w:hAnsi="Arial" w:cs="Arial"/>
          <w:i/>
          <w:iCs/>
          <w:sz w:val="28"/>
          <w:szCs w:val="28"/>
          <w:lang w:val="ru-RU"/>
        </w:rPr>
        <w:t>)</w:t>
      </w:r>
      <w:r w:rsidR="00343B36">
        <w:rPr>
          <w:rFonts w:ascii="Arial" w:hAnsi="Arial" w:cs="Arial"/>
          <w:sz w:val="28"/>
          <w:szCs w:val="28"/>
          <w:lang w:val="ru-RU"/>
        </w:rPr>
        <w:t>»</w:t>
      </w:r>
      <w:r w:rsidRPr="004D42EC">
        <w:rPr>
          <w:rFonts w:ascii="Arial" w:hAnsi="Arial" w:cs="Arial"/>
          <w:sz w:val="28"/>
          <w:szCs w:val="28"/>
          <w:lang w:val="ru-RU"/>
        </w:rPr>
        <w:t>.</w:t>
      </w:r>
    </w:p>
    <w:p w14:paraId="3AC5D9E5" w14:textId="0740F115" w:rsidR="004D42EC" w:rsidRDefault="004D42EC" w:rsidP="004D42E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616D5F36" w14:textId="58030FCA" w:rsidR="00343B36" w:rsidRDefault="00343B36" w:rsidP="004D42E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Введение указанных терминов не продиктовано никакой необходимостью либо запросом со стороны академического сообщества, который не мог бы быть реализован посредством (и в рамках) имеющегося терминологического академического инструментария. Указанные предложения вызывают недоумение и свидетельствуют о нарушении методологического принципа «бритвы Оккама», смысл которого заключается в том, что</w:t>
      </w:r>
      <w:r w:rsidRPr="00343B36">
        <w:rPr>
          <w:rFonts w:ascii="Arial" w:hAnsi="Arial" w:cs="Arial"/>
          <w:sz w:val="28"/>
          <w:szCs w:val="28"/>
          <w:lang w:val="ru-RU"/>
        </w:rPr>
        <w:t xml:space="preserve"> «</w:t>
      </w:r>
      <w:r w:rsidR="00AA7847">
        <w:rPr>
          <w:rFonts w:ascii="Arial" w:hAnsi="Arial" w:cs="Arial"/>
          <w:sz w:val="28"/>
          <w:szCs w:val="28"/>
          <w:lang w:val="ru-RU"/>
        </w:rPr>
        <w:t>не</w:t>
      </w:r>
      <w:r w:rsidRPr="00343B36">
        <w:rPr>
          <w:rFonts w:ascii="Arial" w:hAnsi="Arial" w:cs="Arial"/>
          <w:sz w:val="28"/>
          <w:szCs w:val="28"/>
          <w:lang w:val="ru-RU"/>
        </w:rPr>
        <w:t xml:space="preserve"> следует множить сущее без необходимости»</w:t>
      </w:r>
      <w:r w:rsidR="00AA7847">
        <w:rPr>
          <w:rFonts w:ascii="Arial" w:hAnsi="Arial" w:cs="Arial"/>
          <w:sz w:val="28"/>
          <w:szCs w:val="28"/>
          <w:lang w:val="ru-RU"/>
        </w:rPr>
        <w:t>:</w:t>
      </w:r>
    </w:p>
    <w:p w14:paraId="08819F57" w14:textId="249BA5F0" w:rsidR="00AA7847" w:rsidRPr="00AA7847" w:rsidRDefault="00AA7847" w:rsidP="00AA7847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kk-KZ"/>
        </w:rPr>
        <w:t>указанные термины полностью по своему содержанию поглощаются уже существующими терминами «кредит», «квалификация», «степень» как «общее» и «частное»;</w:t>
      </w:r>
    </w:p>
    <w:p w14:paraId="0239B0CC" w14:textId="49138C82" w:rsidR="00AA7847" w:rsidRDefault="00AA7847" w:rsidP="00AA7847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раскрытия предлагаемых терминов использованы аморфные и субъективные формулировки «</w:t>
      </w:r>
      <w:r w:rsidRPr="00AA7847">
        <w:rPr>
          <w:rFonts w:ascii="Arial" w:hAnsi="Arial" w:cs="Arial"/>
          <w:i/>
          <w:iCs/>
          <w:sz w:val="28"/>
          <w:szCs w:val="28"/>
          <w:lang w:val="ru-RU"/>
        </w:rPr>
        <w:t>короткий период обучения</w:t>
      </w:r>
      <w:r>
        <w:rPr>
          <w:rFonts w:ascii="Arial" w:hAnsi="Arial" w:cs="Arial"/>
          <w:sz w:val="28"/>
          <w:szCs w:val="28"/>
          <w:lang w:val="ru-RU"/>
        </w:rPr>
        <w:t>», «</w:t>
      </w:r>
      <w:r w:rsidRPr="00AA7847">
        <w:rPr>
          <w:rFonts w:ascii="Arial" w:hAnsi="Arial" w:cs="Arial"/>
          <w:i/>
          <w:iCs/>
          <w:sz w:val="28"/>
          <w:szCs w:val="28"/>
          <w:lang w:val="ru-RU"/>
        </w:rPr>
        <w:t>небольшо</w:t>
      </w:r>
      <w:r w:rsidRPr="00AA7847">
        <w:rPr>
          <w:rFonts w:ascii="Arial" w:hAnsi="Arial" w:cs="Arial"/>
          <w:i/>
          <w:iCs/>
          <w:sz w:val="28"/>
          <w:szCs w:val="28"/>
          <w:lang w:val="ru-RU"/>
        </w:rPr>
        <w:t>й</w:t>
      </w:r>
      <w:r w:rsidRPr="00AA7847">
        <w:rPr>
          <w:rFonts w:ascii="Arial" w:hAnsi="Arial" w:cs="Arial"/>
          <w:i/>
          <w:iCs/>
          <w:sz w:val="28"/>
          <w:szCs w:val="28"/>
          <w:lang w:val="ru-RU"/>
        </w:rPr>
        <w:t xml:space="preserve"> объем учебного материала</w:t>
      </w:r>
      <w:r>
        <w:rPr>
          <w:rFonts w:ascii="Arial" w:hAnsi="Arial" w:cs="Arial"/>
          <w:sz w:val="28"/>
          <w:szCs w:val="28"/>
          <w:lang w:val="ru-RU"/>
        </w:rPr>
        <w:t>»</w:t>
      </w:r>
      <w:r w:rsidR="0062735A">
        <w:rPr>
          <w:rFonts w:ascii="Arial" w:hAnsi="Arial" w:cs="Arial"/>
          <w:sz w:val="28"/>
          <w:szCs w:val="28"/>
          <w:lang w:val="ru-RU"/>
        </w:rPr>
        <w:t>, которые затрудняют понимание и их правоприменение на уровне государственного стандарта;</w:t>
      </w:r>
    </w:p>
    <w:p w14:paraId="0E0230B2" w14:textId="144F46AC" w:rsidR="0062735A" w:rsidRPr="00AA7847" w:rsidRDefault="0062735A" w:rsidP="00AA7847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отсутствует четкая логическая взаимосвязь вновь вводимых терминов и категорий, которые они обозначают, с тем, какие </w:t>
      </w:r>
      <w:r>
        <w:rPr>
          <w:rFonts w:ascii="Arial" w:hAnsi="Arial" w:cs="Arial"/>
          <w:sz w:val="28"/>
          <w:szCs w:val="28"/>
          <w:lang w:val="ru-RU"/>
        </w:rPr>
        <w:lastRenderedPageBreak/>
        <w:t>конкретные задачи это призвано решить и что это дает ОВПО либо обучающимся;</w:t>
      </w:r>
    </w:p>
    <w:p w14:paraId="27BBF491" w14:textId="2C58DC67" w:rsidR="00343B36" w:rsidRDefault="0062735A" w:rsidP="0062735A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903DB0">
        <w:rPr>
          <w:rFonts w:ascii="Arial" w:hAnsi="Arial" w:cs="Arial"/>
          <w:b/>
          <w:bCs/>
          <w:i/>
          <w:iCs/>
          <w:sz w:val="28"/>
          <w:szCs w:val="28"/>
          <w:lang w:val="kk-KZ"/>
        </w:rPr>
        <w:t>Предлагается:</w:t>
      </w:r>
      <w:r w:rsidRPr="00903DB0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исключить из указанного </w:t>
      </w:r>
      <w:r>
        <w:rPr>
          <w:rFonts w:ascii="Arial" w:hAnsi="Arial" w:cs="Arial"/>
          <w:sz w:val="28"/>
          <w:szCs w:val="28"/>
          <w:lang w:val="kk-KZ"/>
        </w:rPr>
        <w:t>проекта данные термины либо представить внятную концепцию того, для каких целей они вводятся на уровне государственного стандарта образования.</w:t>
      </w:r>
    </w:p>
    <w:p w14:paraId="15D5A5E0" w14:textId="77777777" w:rsidR="00343B36" w:rsidRPr="004D42EC" w:rsidRDefault="00343B36" w:rsidP="004D42E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298EA120" w14:textId="77777777" w:rsidR="009342E6" w:rsidRDefault="009342E6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14:paraId="2146AF78" w14:textId="407E31AF" w:rsidR="00B246DA" w:rsidRPr="0062735A" w:rsidRDefault="0062735A" w:rsidP="00327FD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62735A">
        <w:rPr>
          <w:rFonts w:ascii="Arial" w:hAnsi="Arial" w:cs="Arial"/>
          <w:b/>
          <w:bCs/>
          <w:sz w:val="28"/>
          <w:szCs w:val="28"/>
          <w:lang w:val="kk-KZ"/>
        </w:rPr>
        <w:t>Председатель Общего собрания</w:t>
      </w:r>
    </w:p>
    <w:p w14:paraId="4444CDFB" w14:textId="4B20EA17" w:rsidR="0062735A" w:rsidRPr="0062735A" w:rsidRDefault="0062735A" w:rsidP="00327FD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62735A">
        <w:rPr>
          <w:rFonts w:ascii="Arial" w:hAnsi="Arial" w:cs="Arial"/>
          <w:b/>
          <w:bCs/>
          <w:sz w:val="28"/>
          <w:szCs w:val="28"/>
          <w:lang w:val="kk-KZ"/>
        </w:rPr>
        <w:t>Лиги академической честности</w:t>
      </w:r>
      <w:r w:rsidRPr="0062735A">
        <w:rPr>
          <w:rFonts w:ascii="Arial" w:hAnsi="Arial" w:cs="Arial"/>
          <w:b/>
          <w:bCs/>
          <w:sz w:val="28"/>
          <w:szCs w:val="28"/>
          <w:lang w:val="kk-KZ"/>
        </w:rPr>
        <w:tab/>
      </w:r>
      <w:r w:rsidRPr="0062735A">
        <w:rPr>
          <w:rFonts w:ascii="Arial" w:hAnsi="Arial" w:cs="Arial"/>
          <w:b/>
          <w:bCs/>
          <w:sz w:val="28"/>
          <w:szCs w:val="28"/>
          <w:lang w:val="kk-KZ"/>
        </w:rPr>
        <w:tab/>
      </w:r>
      <w:r w:rsidRPr="0062735A">
        <w:rPr>
          <w:rFonts w:ascii="Arial" w:hAnsi="Arial" w:cs="Arial"/>
          <w:b/>
          <w:bCs/>
          <w:sz w:val="28"/>
          <w:szCs w:val="28"/>
          <w:lang w:val="kk-KZ"/>
        </w:rPr>
        <w:tab/>
      </w:r>
      <w:r w:rsidRPr="0062735A">
        <w:rPr>
          <w:rFonts w:ascii="Arial" w:hAnsi="Arial" w:cs="Arial"/>
          <w:b/>
          <w:bCs/>
          <w:sz w:val="28"/>
          <w:szCs w:val="28"/>
          <w:lang w:val="kk-KZ"/>
        </w:rPr>
        <w:tab/>
      </w:r>
      <w:r w:rsidRPr="0062735A">
        <w:rPr>
          <w:rFonts w:ascii="Arial" w:hAnsi="Arial" w:cs="Arial"/>
          <w:b/>
          <w:bCs/>
          <w:sz w:val="28"/>
          <w:szCs w:val="28"/>
          <w:lang w:val="kk-KZ"/>
        </w:rPr>
        <w:tab/>
        <w:t>С.Пен</w:t>
      </w:r>
    </w:p>
    <w:p w14:paraId="6590AACF" w14:textId="79F5C29A" w:rsidR="00B246DA" w:rsidRDefault="00B246DA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14:paraId="6437945D" w14:textId="4343AEE4" w:rsidR="00B246DA" w:rsidRDefault="00B246DA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14:paraId="16994B61" w14:textId="11ED86F5" w:rsidR="00B246DA" w:rsidRDefault="00B246DA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14:paraId="605F19C0" w14:textId="3B6BD628" w:rsidR="00B246DA" w:rsidRDefault="00B246DA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14:paraId="33039C97" w14:textId="2C9B2173" w:rsidR="00B246DA" w:rsidRDefault="00B246DA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14:paraId="565F1563" w14:textId="18C4644A" w:rsidR="00B246DA" w:rsidRDefault="00B246DA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14:paraId="41481EE2" w14:textId="06D5A031" w:rsidR="00B246DA" w:rsidRDefault="00B246DA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14:paraId="4C6F3458" w14:textId="77777777" w:rsidR="00B246DA" w:rsidRPr="00B246DA" w:rsidRDefault="00B246DA" w:rsidP="00327FD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sectPr w:rsidR="00B246DA" w:rsidRPr="00B2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8D5"/>
    <w:multiLevelType w:val="hybridMultilevel"/>
    <w:tmpl w:val="423A0A4A"/>
    <w:lvl w:ilvl="0" w:tplc="8D0800A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F6FB3"/>
    <w:multiLevelType w:val="hybridMultilevel"/>
    <w:tmpl w:val="0C3CD38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E2C21"/>
    <w:multiLevelType w:val="hybridMultilevel"/>
    <w:tmpl w:val="2D76529C"/>
    <w:lvl w:ilvl="0" w:tplc="8D0800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DA"/>
    <w:rsid w:val="002977AC"/>
    <w:rsid w:val="002C10C0"/>
    <w:rsid w:val="00327FD5"/>
    <w:rsid w:val="00343B36"/>
    <w:rsid w:val="004D42EC"/>
    <w:rsid w:val="0062735A"/>
    <w:rsid w:val="00903DB0"/>
    <w:rsid w:val="009342E6"/>
    <w:rsid w:val="00AA7847"/>
    <w:rsid w:val="00AB24B2"/>
    <w:rsid w:val="00B246DA"/>
    <w:rsid w:val="00BE17E5"/>
    <w:rsid w:val="00D35A1A"/>
    <w:rsid w:val="00EB17F3"/>
    <w:rsid w:val="00F43127"/>
    <w:rsid w:val="00F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D237"/>
  <w15:chartTrackingRefBased/>
  <w15:docId w15:val="{CFBC5E1A-27D3-43D4-A1A7-1F6EB9BF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FB451E"/>
    <w:pPr>
      <w:keepNext/>
      <w:keepLines/>
      <w:spacing w:before="40" w:after="0" w:line="240" w:lineRule="auto"/>
      <w:jc w:val="both"/>
      <w:outlineLvl w:val="1"/>
    </w:pPr>
    <w:rPr>
      <w:rFonts w:ascii="Roboto" w:eastAsiaTheme="majorEastAsia" w:hAnsi="Roboto" w:cstheme="majorBidi"/>
      <w:color w:val="44546A" w:themeColor="text2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451E"/>
    <w:rPr>
      <w:rFonts w:ascii="Roboto" w:eastAsiaTheme="majorEastAsia" w:hAnsi="Roboto" w:cstheme="majorBidi"/>
      <w:color w:val="44546A" w:themeColor="text2"/>
      <w:sz w:val="28"/>
      <w:szCs w:val="26"/>
    </w:rPr>
  </w:style>
  <w:style w:type="paragraph" w:styleId="a3">
    <w:name w:val="List Paragraph"/>
    <w:basedOn w:val="a"/>
    <w:uiPriority w:val="34"/>
    <w:qFormat/>
    <w:rsid w:val="0032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Пен</dc:creator>
  <cp:keywords/>
  <dc:description/>
  <cp:lastModifiedBy>Сергей Пен</cp:lastModifiedBy>
  <cp:revision>8</cp:revision>
  <dcterms:created xsi:type="dcterms:W3CDTF">2022-01-12T04:42:00Z</dcterms:created>
  <dcterms:modified xsi:type="dcterms:W3CDTF">2022-01-20T07:02:00Z</dcterms:modified>
</cp:coreProperties>
</file>